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D5833" w:rsidRDefault="004D5833" w:rsidP="004D5833">
      <w:pPr>
        <w:jc w:val="center"/>
        <w:rPr>
          <w:rFonts w:hint="eastAsia"/>
          <w:b/>
          <w:sz w:val="28"/>
          <w:szCs w:val="28"/>
        </w:rPr>
      </w:pPr>
      <w:r w:rsidRPr="004D5833">
        <w:rPr>
          <w:rFonts w:hint="eastAsia"/>
          <w:b/>
          <w:sz w:val="28"/>
          <w:szCs w:val="28"/>
        </w:rPr>
        <w:t>关于申报</w:t>
      </w:r>
      <w:r w:rsidRPr="004D5833">
        <w:rPr>
          <w:rFonts w:hint="eastAsia"/>
          <w:b/>
          <w:sz w:val="28"/>
          <w:szCs w:val="28"/>
        </w:rPr>
        <w:t>2018</w:t>
      </w:r>
      <w:r w:rsidRPr="004D5833">
        <w:rPr>
          <w:rFonts w:hint="eastAsia"/>
          <w:b/>
          <w:sz w:val="28"/>
          <w:szCs w:val="28"/>
        </w:rPr>
        <w:t>年教育部人文社科项目的</w:t>
      </w:r>
      <w:r>
        <w:rPr>
          <w:rFonts w:hint="eastAsia"/>
          <w:b/>
          <w:sz w:val="28"/>
          <w:szCs w:val="28"/>
        </w:rPr>
        <w:t>小贴士</w:t>
      </w:r>
    </w:p>
    <w:p w:rsidR="004D5833" w:rsidRPr="004D5833" w:rsidRDefault="004D5833" w:rsidP="004D5833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 w:rsidRPr="004D5833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务必注意项目所属学科分类</w:t>
      </w:r>
    </w:p>
    <w:p w:rsidR="004D5833" w:rsidRPr="004D5833" w:rsidRDefault="004D5833" w:rsidP="004D5833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系统填报时</w:t>
      </w:r>
      <w:r w:rsidRPr="004D5833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，如若申报青年项目，请注意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青年基金项目申请者，应为具有博士学位或中级以上（含中级）职称的在编在岗教师，年龄不超过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40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周岁（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1978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年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1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月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1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日以后出生）</w:t>
      </w: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，填报时不要选错类别。</w:t>
      </w:r>
    </w:p>
    <w:p w:rsidR="004D5833" w:rsidRPr="004D5833" w:rsidRDefault="004D5833" w:rsidP="004D5833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申请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2018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年国家社科基金项目的负责人同年度不能申请。</w:t>
      </w:r>
    </w:p>
    <w:p w:rsidR="004D5833" w:rsidRPr="004D5833" w:rsidRDefault="004D5833" w:rsidP="004D5833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连续两年（指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2016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、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2017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年）申请一般项目</w:t>
      </w:r>
      <w:r w:rsidRPr="005B42F4">
        <w:rPr>
          <w:rFonts w:ascii="Arial" w:eastAsia="宋体" w:hAnsi="Arial" w:cs="Arial" w:hint="eastAsia"/>
          <w:b/>
          <w:color w:val="333333"/>
          <w:kern w:val="0"/>
          <w:sz w:val="24"/>
          <w:szCs w:val="21"/>
        </w:rPr>
        <w:t>未获</w:t>
      </w:r>
      <w:r w:rsidRPr="004D5833">
        <w:rPr>
          <w:rFonts w:ascii="Arial" w:eastAsia="宋体" w:hAnsi="Arial" w:cs="Arial" w:hint="eastAsia"/>
          <w:b/>
          <w:color w:val="333333"/>
          <w:kern w:val="0"/>
          <w:sz w:val="24"/>
          <w:szCs w:val="21"/>
        </w:rPr>
        <w:t>立项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的申请人，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 xml:space="preserve"> 2018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年</w:t>
      </w: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不能再申报教育部人文社科项目。</w:t>
      </w:r>
    </w:p>
    <w:p w:rsidR="004D5833" w:rsidRPr="004D5833" w:rsidRDefault="004D5833" w:rsidP="004D5833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教育部人文社科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项目采取网上申报方式。《申请评审书》启用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2018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年新版本，以前版本无效。</w:t>
      </w:r>
    </w:p>
    <w:p w:rsidR="004D5833" w:rsidRPr="004D5833" w:rsidRDefault="004D5833" w:rsidP="004D5833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项目经费按照《高等学校哲学社会科学繁荣计划专项资金管理办法》（财教〔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2016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〕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317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号），实行严格规范的预决算管理。</w:t>
      </w:r>
    </w:p>
    <w:p w:rsidR="004D5833" w:rsidRPr="00920F9E" w:rsidRDefault="004D5833" w:rsidP="004D5833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 xml:space="preserve">　一般项目的研究期限为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3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年，具体类别分为：（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1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）规划基金项目，资助经费</w:t>
      </w: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请填写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10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万元；（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2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）青年基金项目，资助经费</w:t>
      </w: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请填写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</w:rPr>
        <w:t>8</w:t>
      </w: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万元。大家按照自己的实际研究需要进行分配。具体分配一定要仔细阅读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《高等学校哲学社会科学繁荣计划专项资金管理办法》</w:t>
      </w: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，注意会议费、差旅费、国际合作交流费不能超过直接费用的</w:t>
      </w: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20%</w:t>
      </w:r>
      <w:r>
        <w:rPr>
          <w:rFonts w:ascii="Arial" w:eastAsia="宋体" w:hAnsi="Arial" w:cs="Arial" w:hint="eastAsia"/>
          <w:color w:val="333333"/>
          <w:kern w:val="0"/>
          <w:sz w:val="24"/>
          <w:szCs w:val="21"/>
        </w:rPr>
        <w:t>，间接费用</w:t>
      </w:r>
      <w:r w:rsidR="00920F9E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我校规定是经费总额的</w:t>
      </w:r>
      <w:r w:rsidR="00920F9E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25%</w:t>
      </w:r>
      <w:r w:rsidR="00920F9E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。间接经费（科研人员绩效、管理费等）。</w:t>
      </w:r>
    </w:p>
    <w:p w:rsidR="004D5833" w:rsidRPr="004D5833" w:rsidRDefault="004D5833" w:rsidP="004D5833">
      <w:pPr>
        <w:pStyle w:val="a5"/>
        <w:widowControl/>
        <w:numPr>
          <w:ilvl w:val="0"/>
          <w:numId w:val="1"/>
        </w:numPr>
        <w:spacing w:line="360" w:lineRule="auto"/>
        <w:ind w:left="357" w:firstLineChars="0" w:hanging="357"/>
        <w:jc w:val="left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我校网上申报截止日期为</w:t>
      </w:r>
      <w:r w:rsidRPr="00856190">
        <w:rPr>
          <w:rFonts w:ascii="Arial" w:eastAsia="宋体" w:hAnsi="Arial" w:cs="Arial"/>
          <w:color w:val="333333"/>
          <w:kern w:val="0"/>
          <w:sz w:val="24"/>
          <w:szCs w:val="21"/>
          <w:highlight w:val="yellow"/>
        </w:rPr>
        <w:t>2018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年</w:t>
      </w:r>
      <w:r w:rsidRPr="00856190">
        <w:rPr>
          <w:rFonts w:ascii="Arial" w:eastAsia="宋体" w:hAnsi="Arial" w:cs="Arial"/>
          <w:color w:val="333333"/>
          <w:kern w:val="0"/>
          <w:sz w:val="24"/>
          <w:szCs w:val="21"/>
          <w:highlight w:val="yellow"/>
        </w:rPr>
        <w:t>3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月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2</w:t>
      </w:r>
      <w:r w:rsidRPr="00856190">
        <w:rPr>
          <w:rFonts w:ascii="Arial" w:eastAsia="宋体" w:hAnsi="Arial" w:cs="Arial"/>
          <w:color w:val="333333"/>
          <w:kern w:val="0"/>
          <w:sz w:val="24"/>
          <w:szCs w:val="21"/>
          <w:highlight w:val="yellow"/>
        </w:rPr>
        <w:t xml:space="preserve"> 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日。</w:t>
      </w:r>
      <w:r w:rsidRPr="004D5833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请申报人务必在我校网上申报截止日期之前完成项目的系统填报。留出一定时间给科技处进行系统审核。否则系统逾期关闭，无法操作。</w:t>
      </w:r>
    </w:p>
    <w:p w:rsidR="004D5833" w:rsidRDefault="004D5833" w:rsidP="004D5833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在线打印填写完整的《申请评审书》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1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份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交</w:t>
      </w:r>
      <w:r w:rsidRPr="004D5833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科技处</w:t>
      </w:r>
      <w:r w:rsidRPr="004D5833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425</w:t>
      </w:r>
      <w:r w:rsidRPr="004D5833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办公室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，</w:t>
      </w:r>
      <w:r w:rsidRPr="004D5833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并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于</w:t>
      </w:r>
      <w:r w:rsidRPr="005B42F4">
        <w:rPr>
          <w:rFonts w:ascii="Arial" w:eastAsia="宋体" w:hAnsi="Arial" w:cs="Arial"/>
          <w:color w:val="333333"/>
          <w:kern w:val="0"/>
          <w:sz w:val="24"/>
          <w:szCs w:val="21"/>
          <w:highlight w:val="yellow"/>
        </w:rPr>
        <w:t>3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月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2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日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交</w:t>
      </w:r>
      <w:r w:rsidRPr="004D5833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科技处</w:t>
      </w:r>
      <w:r w:rsidRPr="005B42F4">
        <w:rPr>
          <w:rFonts w:ascii="Arial" w:eastAsia="宋体" w:hAnsi="Arial" w:cs="Arial" w:hint="eastAsia"/>
          <w:b/>
          <w:color w:val="333333"/>
          <w:kern w:val="0"/>
          <w:sz w:val="24"/>
          <w:szCs w:val="21"/>
        </w:rPr>
        <w:t>形式审查</w:t>
      </w:r>
      <w:r w:rsidRPr="005B42F4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。</w:t>
      </w:r>
    </w:p>
    <w:p w:rsidR="00856190" w:rsidRPr="00856190" w:rsidRDefault="00856190" w:rsidP="00856190">
      <w:pPr>
        <w:pStyle w:val="a5"/>
        <w:numPr>
          <w:ilvl w:val="0"/>
          <w:numId w:val="1"/>
        </w:numPr>
        <w:spacing w:line="360" w:lineRule="auto"/>
        <w:ind w:firstLineChars="0"/>
        <w:rPr>
          <w:rFonts w:ascii="Arial" w:eastAsia="宋体" w:hAnsi="Arial" w:cs="Arial" w:hint="eastAsia"/>
          <w:color w:val="333333"/>
          <w:kern w:val="0"/>
          <w:sz w:val="24"/>
          <w:szCs w:val="21"/>
        </w:rPr>
      </w:pP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申请人根据形式审查要求在申报系统中对相关内容进行修改（</w:t>
      </w:r>
      <w:r w:rsidRPr="00856190">
        <w:rPr>
          <w:rFonts w:ascii="Arial" w:eastAsia="宋体" w:hAnsi="Arial" w:cs="Arial"/>
          <w:color w:val="333333"/>
          <w:kern w:val="0"/>
          <w:sz w:val="24"/>
          <w:szCs w:val="21"/>
        </w:rPr>
        <w:t>3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月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6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日之前进行修改），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修改后于</w:t>
      </w:r>
      <w:r w:rsidRPr="00856190">
        <w:rPr>
          <w:rFonts w:ascii="Arial" w:eastAsia="宋体" w:hAnsi="Arial" w:cs="Arial"/>
          <w:color w:val="333333"/>
          <w:kern w:val="0"/>
          <w:sz w:val="24"/>
          <w:szCs w:val="21"/>
          <w:highlight w:val="yellow"/>
        </w:rPr>
        <w:t>3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月</w:t>
      </w:r>
      <w:r w:rsidRPr="00856190">
        <w:rPr>
          <w:rFonts w:ascii="Arial" w:eastAsia="宋体" w:hAnsi="Arial" w:cs="Arial"/>
          <w:color w:val="333333"/>
          <w:kern w:val="0"/>
          <w:sz w:val="24"/>
          <w:szCs w:val="21"/>
          <w:highlight w:val="yellow"/>
        </w:rPr>
        <w:t>8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日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下午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4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点前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报送</w:t>
      </w:r>
      <w:r w:rsidRPr="00856190">
        <w:rPr>
          <w:rFonts w:ascii="Arial" w:eastAsia="宋体" w:hAnsi="Arial" w:cs="Arial"/>
          <w:color w:val="333333"/>
          <w:kern w:val="0"/>
          <w:sz w:val="24"/>
          <w:szCs w:val="21"/>
          <w:highlight w:val="yellow"/>
        </w:rPr>
        <w:t>2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  <w:highlight w:val="yellow"/>
        </w:rPr>
        <w:t>份最终纸质稿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《申请评审书》（</w:t>
      </w:r>
      <w:r w:rsidRPr="00856190">
        <w:rPr>
          <w:rFonts w:ascii="Arial" w:eastAsia="宋体" w:hAnsi="Arial" w:cs="Arial"/>
          <w:color w:val="333333"/>
          <w:kern w:val="0"/>
          <w:sz w:val="24"/>
          <w:szCs w:val="21"/>
        </w:rPr>
        <w:t>A4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纸打印，左侧装订）到科技处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425</w:t>
      </w:r>
      <w:r w:rsidRPr="00856190">
        <w:rPr>
          <w:rFonts w:ascii="Arial" w:eastAsia="宋体" w:hAnsi="Arial" w:cs="Arial" w:hint="eastAsia"/>
          <w:color w:val="333333"/>
          <w:kern w:val="0"/>
          <w:sz w:val="24"/>
          <w:szCs w:val="21"/>
        </w:rPr>
        <w:t>室。逾期不予受理。</w:t>
      </w:r>
      <w:r w:rsidRPr="00856190">
        <w:rPr>
          <w:rFonts w:ascii="宋体" w:eastAsia="宋体" w:hAnsi="宋体" w:cs="宋体" w:hint="eastAsia"/>
          <w:color w:val="333333"/>
          <w:kern w:val="0"/>
          <w:szCs w:val="21"/>
        </w:rPr>
        <w:br/>
      </w:r>
    </w:p>
    <w:p w:rsidR="004D5833" w:rsidRPr="004D5833" w:rsidRDefault="004D5833" w:rsidP="004D5833">
      <w:pPr>
        <w:rPr>
          <w:rFonts w:hint="eastAsia"/>
        </w:rPr>
      </w:pPr>
    </w:p>
    <w:p w:rsidR="004D5833" w:rsidRPr="004D5833" w:rsidRDefault="004D5833" w:rsidP="004D583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D5833" w:rsidRPr="004D5833" w:rsidRDefault="004D5833" w:rsidP="004D5833"/>
    <w:sectPr w:rsidR="004D5833" w:rsidRPr="004D5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292" w:rsidRDefault="00FE2292" w:rsidP="004D5833">
      <w:r>
        <w:separator/>
      </w:r>
    </w:p>
  </w:endnote>
  <w:endnote w:type="continuationSeparator" w:id="1">
    <w:p w:rsidR="00FE2292" w:rsidRDefault="00FE2292" w:rsidP="004D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292" w:rsidRDefault="00FE2292" w:rsidP="004D5833">
      <w:r>
        <w:separator/>
      </w:r>
    </w:p>
  </w:footnote>
  <w:footnote w:type="continuationSeparator" w:id="1">
    <w:p w:rsidR="00FE2292" w:rsidRDefault="00FE2292" w:rsidP="004D58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4047F"/>
    <w:multiLevelType w:val="hybridMultilevel"/>
    <w:tmpl w:val="B6D0BDDE"/>
    <w:lvl w:ilvl="0" w:tplc="11F068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5833"/>
    <w:rsid w:val="004D5833"/>
    <w:rsid w:val="00856190"/>
    <w:rsid w:val="00920F9E"/>
    <w:rsid w:val="00CD5D07"/>
    <w:rsid w:val="00F76495"/>
    <w:rsid w:val="00FE2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5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58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5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5833"/>
    <w:rPr>
      <w:sz w:val="18"/>
      <w:szCs w:val="18"/>
    </w:rPr>
  </w:style>
  <w:style w:type="paragraph" w:styleId="a5">
    <w:name w:val="List Paragraph"/>
    <w:basedOn w:val="a"/>
    <w:uiPriority w:val="34"/>
    <w:qFormat/>
    <w:rsid w:val="004D583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D58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D58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8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2018-01-25T11:51:00Z</dcterms:created>
  <dcterms:modified xsi:type="dcterms:W3CDTF">2018-01-25T12:18:00Z</dcterms:modified>
</cp:coreProperties>
</file>